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70F" w14:textId="77777777" w:rsidR="00DF773C" w:rsidRPr="003D7224" w:rsidRDefault="00DF773C" w:rsidP="00DF773C">
      <w:pPr>
        <w:spacing w:after="0" w:line="240" w:lineRule="auto"/>
        <w:jc w:val="center"/>
        <w:rPr>
          <w:rFonts w:ascii="Times New Roman" w:hAnsi="Times New Roman" w:cs="Times New Roman"/>
          <w:b/>
          <w:bCs/>
          <w:iCs/>
          <w:sz w:val="32"/>
          <w:szCs w:val="32"/>
        </w:rPr>
      </w:pPr>
      <w:r w:rsidRPr="003D7224">
        <w:rPr>
          <w:rFonts w:ascii="Times New Roman" w:hAnsi="Times New Roman" w:cs="Times New Roman"/>
          <w:b/>
          <w:bCs/>
          <w:iCs/>
          <w:sz w:val="32"/>
          <w:szCs w:val="32"/>
        </w:rPr>
        <w:t>Samuel Justin Sinclair, Ph.D. PLLC</w:t>
      </w:r>
    </w:p>
    <w:p w14:paraId="4D014FDE" w14:textId="77777777" w:rsidR="00DF773C" w:rsidRPr="003D7224" w:rsidRDefault="00DF773C" w:rsidP="00DF773C">
      <w:pPr>
        <w:keepNext/>
        <w:spacing w:after="0" w:line="240" w:lineRule="auto"/>
        <w:jc w:val="center"/>
        <w:outlineLvl w:val="0"/>
        <w:rPr>
          <w:rFonts w:ascii="Times New Roman" w:hAnsi="Times New Roman" w:cs="Times New Roman"/>
          <w:sz w:val="24"/>
          <w:szCs w:val="24"/>
        </w:rPr>
      </w:pPr>
      <w:r w:rsidRPr="003D7224">
        <w:rPr>
          <w:rFonts w:ascii="Times New Roman" w:hAnsi="Times New Roman" w:cs="Times New Roman"/>
          <w:sz w:val="24"/>
          <w:szCs w:val="24"/>
        </w:rPr>
        <w:t>Licensed Clinical Psychologist</w:t>
      </w:r>
    </w:p>
    <w:p w14:paraId="4661D42F" w14:textId="6A305178" w:rsidR="00DF773C" w:rsidRPr="003D7224" w:rsidRDefault="006F6BB9" w:rsidP="00DF77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r w:rsidR="00DF773C" w:rsidRPr="003D7224">
        <w:rPr>
          <w:rFonts w:ascii="Times New Roman" w:hAnsi="Times New Roman" w:cs="Times New Roman"/>
          <w:sz w:val="24"/>
          <w:szCs w:val="24"/>
        </w:rPr>
        <w:t xml:space="preserve"> Boston Post Road, Suite </w:t>
      </w:r>
      <w:r>
        <w:rPr>
          <w:rFonts w:ascii="Times New Roman" w:hAnsi="Times New Roman" w:cs="Times New Roman"/>
          <w:sz w:val="24"/>
          <w:szCs w:val="24"/>
        </w:rPr>
        <w:t>2E</w:t>
      </w:r>
      <w:r w:rsidR="00DF773C" w:rsidRPr="003D7224">
        <w:rPr>
          <w:rFonts w:ascii="Times New Roman" w:hAnsi="Times New Roman" w:cs="Times New Roman"/>
          <w:sz w:val="24"/>
          <w:szCs w:val="24"/>
        </w:rPr>
        <w:t xml:space="preserve">; </w:t>
      </w:r>
      <w:r w:rsidR="00DF773C" w:rsidRPr="003D7224">
        <w:rPr>
          <w:rFonts w:ascii="Times New Roman" w:hAnsi="Times New Roman" w:cs="Times New Roman"/>
          <w:sz w:val="24"/>
          <w:szCs w:val="24"/>
          <w:lang w:val="de-DE"/>
        </w:rPr>
        <w:t>Sudbury, MA 01776</w:t>
      </w:r>
    </w:p>
    <w:p w14:paraId="3215F56D" w14:textId="77777777" w:rsidR="00DF773C" w:rsidRPr="003D7224" w:rsidRDefault="00DF773C" w:rsidP="00DF773C">
      <w:pPr>
        <w:spacing w:after="0" w:line="240" w:lineRule="auto"/>
        <w:jc w:val="center"/>
        <w:rPr>
          <w:rFonts w:ascii="Times New Roman" w:hAnsi="Times New Roman" w:cs="Times New Roman"/>
          <w:color w:val="0000FF"/>
          <w:sz w:val="24"/>
          <w:szCs w:val="24"/>
          <w:u w:val="single"/>
          <w:lang w:val="de-DE"/>
        </w:rPr>
      </w:pPr>
      <w:r w:rsidRPr="003D7224">
        <w:rPr>
          <w:rFonts w:ascii="Times New Roman" w:hAnsi="Times New Roman" w:cs="Times New Roman"/>
          <w:sz w:val="24"/>
          <w:szCs w:val="24"/>
          <w:lang w:val="de-DE"/>
        </w:rPr>
        <w:t xml:space="preserve">617-905-9908 / </w:t>
      </w:r>
      <w:r w:rsidR="00D2230E">
        <w:fldChar w:fldCharType="begin"/>
      </w:r>
      <w:r w:rsidR="00D2230E">
        <w:instrText xml:space="preserve"> HYPERLINK "mailto:DrJustinSinclair@gmail.com" </w:instrText>
      </w:r>
      <w:r w:rsidR="00D2230E">
        <w:fldChar w:fldCharType="separate"/>
      </w:r>
      <w:r w:rsidRPr="003D7224">
        <w:rPr>
          <w:rFonts w:ascii="Times New Roman" w:hAnsi="Times New Roman" w:cs="Times New Roman"/>
          <w:color w:val="0000FF"/>
          <w:sz w:val="24"/>
          <w:szCs w:val="24"/>
          <w:u w:val="single"/>
          <w:lang w:val="de-DE"/>
        </w:rPr>
        <w:t>DrJustinSinclair@gmail.com</w:t>
      </w:r>
      <w:r w:rsidR="00D2230E">
        <w:rPr>
          <w:rFonts w:ascii="Times New Roman" w:hAnsi="Times New Roman" w:cs="Times New Roman"/>
          <w:color w:val="0000FF"/>
          <w:sz w:val="24"/>
          <w:szCs w:val="24"/>
          <w:u w:val="single"/>
          <w:lang w:val="de-DE"/>
        </w:rPr>
        <w:fldChar w:fldCharType="end"/>
      </w:r>
    </w:p>
    <w:p w14:paraId="5F1DFB26" w14:textId="2A1A1A5C" w:rsidR="003F615A" w:rsidRPr="003D7224" w:rsidRDefault="00DF773C" w:rsidP="00DF773C">
      <w:pPr>
        <w:spacing w:after="0" w:line="240" w:lineRule="auto"/>
        <w:jc w:val="center"/>
        <w:rPr>
          <w:rFonts w:ascii="Times New Roman" w:hAnsi="Times New Roman" w:cs="Times New Roman"/>
          <w:sz w:val="24"/>
          <w:szCs w:val="24"/>
        </w:rPr>
      </w:pPr>
      <w:r w:rsidRPr="003D7224">
        <w:rPr>
          <w:rFonts w:ascii="Times New Roman" w:hAnsi="Times New Roman" w:cs="Times New Roman"/>
          <w:color w:val="0000FF"/>
          <w:sz w:val="24"/>
          <w:szCs w:val="24"/>
          <w:u w:val="single"/>
          <w:lang w:val="de-DE"/>
        </w:rPr>
        <w:t>www.DrJustinSinclair.com</w:t>
      </w:r>
      <w:r w:rsidRPr="003D7224">
        <w:rPr>
          <w:rFonts w:ascii="Times New Roman" w:hAnsi="Times New Roman" w:cs="Times New Roman"/>
          <w:sz w:val="24"/>
          <w:szCs w:val="24"/>
          <w:lang w:val="de-DE"/>
        </w:rPr>
        <w:t xml:space="preserve">  </w:t>
      </w:r>
      <w:r w:rsidR="00D2230E">
        <w:rPr>
          <w:rFonts w:ascii="Times New Roman" w:hAnsi="Times New Roman" w:cs="Times New Roman"/>
          <w:sz w:val="24"/>
          <w:szCs w:val="24"/>
        </w:rPr>
        <w:pict w14:anchorId="09FCDD46">
          <v:rect id="_x0000_i1025" style="width:442.25pt;height:2pt" o:hrpct="945" o:hralign="center" o:hrstd="t" o:hrnoshade="t" o:hr="t" fillcolor="black [3213]" stroked="f"/>
        </w:pict>
      </w:r>
    </w:p>
    <w:p w14:paraId="46721303" w14:textId="77777777" w:rsidR="00DF773C" w:rsidRPr="003D7224" w:rsidRDefault="00DF773C" w:rsidP="00DF773C">
      <w:pPr>
        <w:spacing w:after="0"/>
        <w:jc w:val="center"/>
        <w:rPr>
          <w:rFonts w:ascii="Times New Roman" w:hAnsi="Times New Roman" w:cs="Times New Roman"/>
          <w:b/>
          <w:sz w:val="24"/>
          <w:szCs w:val="24"/>
        </w:rPr>
      </w:pPr>
    </w:p>
    <w:p w14:paraId="3B214A79" w14:textId="77777777" w:rsidR="00D27629" w:rsidRPr="00D27629" w:rsidRDefault="00D27629" w:rsidP="00D27629">
      <w:pPr>
        <w:jc w:val="center"/>
        <w:rPr>
          <w:rFonts w:ascii="Times New Roman" w:hAnsi="Times New Roman" w:cs="Times New Roman"/>
          <w:b/>
          <w:bCs/>
          <w:sz w:val="24"/>
          <w:szCs w:val="24"/>
        </w:rPr>
      </w:pPr>
      <w:r w:rsidRPr="00D27629">
        <w:rPr>
          <w:rFonts w:ascii="Times New Roman" w:hAnsi="Times New Roman" w:cs="Times New Roman"/>
          <w:b/>
          <w:bCs/>
          <w:sz w:val="24"/>
          <w:szCs w:val="24"/>
        </w:rPr>
        <w:t xml:space="preserve">INFORMED CONSENT FOR </w:t>
      </w:r>
      <w:r w:rsidRPr="00D27629">
        <w:rPr>
          <w:rFonts w:ascii="Times New Roman" w:hAnsi="Times New Roman" w:cs="Times New Roman"/>
          <w:b/>
          <w:bCs/>
          <w:sz w:val="24"/>
          <w:szCs w:val="24"/>
          <w:lang w:val="de-DE"/>
        </w:rPr>
        <w:t>TELEPSYCHOLOGY</w:t>
      </w:r>
    </w:p>
    <w:p w14:paraId="0732E6B7" w14:textId="77777777" w:rsidR="00D27629" w:rsidRPr="00D27629" w:rsidRDefault="00D27629" w:rsidP="00D27629">
      <w:pPr>
        <w:pStyle w:val="Body"/>
        <w:jc w:val="both"/>
        <w:rPr>
          <w:rFonts w:cs="Times New Roman"/>
        </w:rPr>
      </w:pPr>
    </w:p>
    <w:p w14:paraId="46C9BD64" w14:textId="77777777" w:rsidR="00D27629" w:rsidRPr="00D27629" w:rsidRDefault="00D27629" w:rsidP="00D27629">
      <w:pPr>
        <w:pStyle w:val="Body"/>
        <w:jc w:val="both"/>
        <w:rPr>
          <w:rFonts w:cs="Times New Roman"/>
        </w:rPr>
      </w:pPr>
      <w:r w:rsidRPr="00D27629">
        <w:rPr>
          <w:rFonts w:cs="Times New Roman"/>
        </w:rPr>
        <w:t xml:space="preserve">This Informed Consent for Telepsychology contains important information focusing on doing psychotherapy using the phone or the Internet. Please read this carefully, and let me know if you have any questions.  When you sign this document, it will represent an agreement between us. </w:t>
      </w:r>
    </w:p>
    <w:p w14:paraId="44738709" w14:textId="77777777" w:rsidR="00D27629" w:rsidRPr="00D27629" w:rsidRDefault="00D27629" w:rsidP="00D27629">
      <w:pPr>
        <w:pStyle w:val="Body"/>
        <w:jc w:val="both"/>
        <w:rPr>
          <w:rFonts w:cs="Times New Roman"/>
        </w:rPr>
      </w:pPr>
    </w:p>
    <w:p w14:paraId="1F1038B7" w14:textId="77777777" w:rsidR="00D27629" w:rsidRPr="00D27629" w:rsidRDefault="00D27629" w:rsidP="00D27629">
      <w:pPr>
        <w:pStyle w:val="Body"/>
        <w:jc w:val="both"/>
        <w:rPr>
          <w:rFonts w:cs="Times New Roman"/>
          <w:b/>
          <w:bCs/>
        </w:rPr>
      </w:pPr>
      <w:r w:rsidRPr="00D27629">
        <w:rPr>
          <w:rFonts w:cs="Times New Roman"/>
          <w:b/>
          <w:bCs/>
        </w:rPr>
        <w:t>Benefits and Risks of Telepsychology</w:t>
      </w:r>
    </w:p>
    <w:p w14:paraId="4C5C9328" w14:textId="77777777" w:rsidR="00D27629" w:rsidRPr="00D27629" w:rsidRDefault="00D27629" w:rsidP="00D27629">
      <w:pPr>
        <w:pStyle w:val="Body"/>
        <w:jc w:val="both"/>
        <w:rPr>
          <w:rFonts w:cs="Times New Roman"/>
        </w:rPr>
      </w:pPr>
      <w:r w:rsidRPr="00D27629">
        <w:rPr>
          <w:rFonts w:cs="Times New Roman"/>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168634BC" w14:textId="77777777" w:rsidR="00D27629" w:rsidRPr="00D27629" w:rsidRDefault="00D27629" w:rsidP="00D27629">
      <w:pPr>
        <w:pStyle w:val="Body"/>
        <w:jc w:val="both"/>
        <w:rPr>
          <w:rFonts w:cs="Times New Roman"/>
        </w:rPr>
      </w:pPr>
    </w:p>
    <w:p w14:paraId="35A1C38C" w14:textId="4D21982F" w:rsidR="00D27629" w:rsidRPr="00D27629" w:rsidRDefault="00D27629" w:rsidP="00D27629">
      <w:pPr>
        <w:pStyle w:val="ListParagraph"/>
        <w:numPr>
          <w:ilvl w:val="0"/>
          <w:numId w:val="6"/>
        </w:numPr>
        <w:pBdr>
          <w:top w:val="nil"/>
          <w:left w:val="nil"/>
          <w:bottom w:val="nil"/>
          <w:right w:val="nil"/>
          <w:between w:val="nil"/>
          <w:bar w:val="nil"/>
        </w:pBdr>
        <w:contextualSpacing w:val="0"/>
        <w:jc w:val="both"/>
        <w:rPr>
          <w:rFonts w:ascii="Times New Roman" w:hAnsi="Times New Roman" w:cs="Times New Roman"/>
        </w:rPr>
      </w:pPr>
      <w:r w:rsidRPr="00D27629">
        <w:rPr>
          <w:rFonts w:ascii="Times New Roman" w:hAnsi="Times New Roman" w:cs="Times New Roman"/>
          <w:u w:val="single"/>
        </w:rPr>
        <w:t>Risks to confidentiality</w:t>
      </w:r>
      <w:r w:rsidRPr="00D27629">
        <w:rPr>
          <w:rFonts w:ascii="Times New Roman" w:hAnsi="Times New Roman" w:cs="Times New Roman"/>
        </w:rPr>
        <w:t xml:space="preserve">.  Because telepsychology sessions take place outside of the </w:t>
      </w:r>
      <w:r>
        <w:rPr>
          <w:rFonts w:ascii="Times New Roman" w:hAnsi="Times New Roman" w:cs="Times New Roman"/>
        </w:rPr>
        <w:t>psychologist’s</w:t>
      </w:r>
      <w:r w:rsidRPr="00D27629">
        <w:rPr>
          <w:rFonts w:ascii="Times New Roman" w:hAnsi="Times New Roman" w:cs="Times New Roman"/>
        </w:rPr>
        <w:t xml:space="preserve">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19D7B4FE" w14:textId="77777777" w:rsidR="00D27629" w:rsidRPr="00D27629" w:rsidRDefault="00D27629" w:rsidP="00D27629">
      <w:pPr>
        <w:pStyle w:val="ListParagraph"/>
        <w:jc w:val="both"/>
        <w:rPr>
          <w:rFonts w:ascii="Times New Roman" w:hAnsi="Times New Roman" w:cs="Times New Roman"/>
        </w:rPr>
      </w:pPr>
    </w:p>
    <w:p w14:paraId="034733AB" w14:textId="77777777" w:rsidR="00D27629" w:rsidRPr="00D27629" w:rsidRDefault="00D27629" w:rsidP="00D27629">
      <w:pPr>
        <w:pStyle w:val="ListParagraph"/>
        <w:numPr>
          <w:ilvl w:val="0"/>
          <w:numId w:val="6"/>
        </w:numPr>
        <w:pBdr>
          <w:top w:val="nil"/>
          <w:left w:val="nil"/>
          <w:bottom w:val="nil"/>
          <w:right w:val="nil"/>
          <w:between w:val="nil"/>
          <w:bar w:val="nil"/>
        </w:pBdr>
        <w:contextualSpacing w:val="0"/>
        <w:jc w:val="both"/>
        <w:rPr>
          <w:rFonts w:ascii="Times New Roman" w:hAnsi="Times New Roman" w:cs="Times New Roman"/>
        </w:rPr>
      </w:pPr>
      <w:r w:rsidRPr="00D27629">
        <w:rPr>
          <w:rFonts w:ascii="Times New Roman" w:hAnsi="Times New Roman" w:cs="Times New Roman"/>
          <w:u w:val="single"/>
        </w:rPr>
        <w:t>Issues related to technology</w:t>
      </w:r>
      <w:r w:rsidRPr="00D27629">
        <w:rPr>
          <w:rFonts w:ascii="Times New Roman" w:hAnsi="Times New Roman" w:cs="Times New Roman"/>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5D95CDDC" w14:textId="77777777" w:rsidR="00D27629" w:rsidRPr="00D27629" w:rsidRDefault="00D27629" w:rsidP="00D27629">
      <w:pPr>
        <w:pStyle w:val="ListParagraph"/>
        <w:jc w:val="both"/>
        <w:rPr>
          <w:rFonts w:ascii="Times New Roman" w:hAnsi="Times New Roman" w:cs="Times New Roman"/>
        </w:rPr>
      </w:pPr>
    </w:p>
    <w:p w14:paraId="5707473E" w14:textId="77777777" w:rsidR="00D27629" w:rsidRPr="00D27629" w:rsidRDefault="00D27629" w:rsidP="00D27629">
      <w:pPr>
        <w:pStyle w:val="ListParagraph"/>
        <w:numPr>
          <w:ilvl w:val="0"/>
          <w:numId w:val="6"/>
        </w:numPr>
        <w:pBdr>
          <w:top w:val="nil"/>
          <w:left w:val="nil"/>
          <w:bottom w:val="nil"/>
          <w:right w:val="nil"/>
          <w:between w:val="nil"/>
          <w:bar w:val="nil"/>
        </w:pBdr>
        <w:contextualSpacing w:val="0"/>
        <w:jc w:val="both"/>
        <w:rPr>
          <w:rFonts w:ascii="Times New Roman" w:hAnsi="Times New Roman" w:cs="Times New Roman"/>
        </w:rPr>
      </w:pPr>
      <w:r w:rsidRPr="00D27629">
        <w:rPr>
          <w:rFonts w:ascii="Times New Roman" w:hAnsi="Times New Roman" w:cs="Times New Roman"/>
          <w:u w:val="single"/>
        </w:rPr>
        <w:t>Crisis management and intervention</w:t>
      </w:r>
      <w:r w:rsidRPr="00D27629">
        <w:rPr>
          <w:rFonts w:ascii="Times New Roman" w:hAnsi="Times New Roman" w:cs="Times New Roman"/>
        </w:rP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4D44E998" w14:textId="77777777" w:rsidR="00D27629" w:rsidRPr="00D27629" w:rsidRDefault="00D27629" w:rsidP="00D27629">
      <w:pPr>
        <w:pStyle w:val="ListParagraph"/>
        <w:jc w:val="both"/>
        <w:rPr>
          <w:rFonts w:ascii="Times New Roman" w:hAnsi="Times New Roman" w:cs="Times New Roman"/>
        </w:rPr>
      </w:pPr>
    </w:p>
    <w:p w14:paraId="67C23E6A" w14:textId="77777777" w:rsidR="00D27629" w:rsidRPr="00D27629" w:rsidRDefault="00D27629" w:rsidP="00D27629">
      <w:pPr>
        <w:pStyle w:val="ListParagraph"/>
        <w:numPr>
          <w:ilvl w:val="0"/>
          <w:numId w:val="6"/>
        </w:numPr>
        <w:pBdr>
          <w:top w:val="nil"/>
          <w:left w:val="nil"/>
          <w:bottom w:val="nil"/>
          <w:right w:val="nil"/>
          <w:between w:val="nil"/>
          <w:bar w:val="nil"/>
        </w:pBdr>
        <w:contextualSpacing w:val="0"/>
        <w:jc w:val="both"/>
        <w:rPr>
          <w:rFonts w:ascii="Times New Roman" w:hAnsi="Times New Roman" w:cs="Times New Roman"/>
        </w:rPr>
      </w:pPr>
      <w:r w:rsidRPr="00D27629">
        <w:rPr>
          <w:rFonts w:ascii="Times New Roman" w:hAnsi="Times New Roman" w:cs="Times New Roman"/>
          <w:u w:val="single"/>
        </w:rPr>
        <w:lastRenderedPageBreak/>
        <w:t>Efficacy</w:t>
      </w:r>
      <w:r w:rsidRPr="00D27629">
        <w:rPr>
          <w:rFonts w:ascii="Times New Roman" w:hAnsi="Times New Roman" w:cs="Times New Roman"/>
        </w:rPr>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21E14C51" w14:textId="77777777" w:rsidR="00D27629" w:rsidRPr="00D27629" w:rsidRDefault="00D27629" w:rsidP="00D27629">
      <w:pPr>
        <w:ind w:left="360"/>
        <w:jc w:val="both"/>
        <w:rPr>
          <w:rFonts w:ascii="Times New Roman" w:hAnsi="Times New Roman" w:cs="Times New Roman"/>
          <w:sz w:val="24"/>
          <w:szCs w:val="24"/>
        </w:rPr>
      </w:pPr>
    </w:p>
    <w:p w14:paraId="5B3970CD" w14:textId="77777777" w:rsidR="00D27629" w:rsidRPr="00D27629" w:rsidRDefault="00D27629" w:rsidP="00D27629">
      <w:pPr>
        <w:pStyle w:val="Body"/>
        <w:jc w:val="both"/>
        <w:rPr>
          <w:rFonts w:cs="Times New Roman"/>
          <w:b/>
        </w:rPr>
      </w:pPr>
      <w:r w:rsidRPr="00D27629">
        <w:rPr>
          <w:rFonts w:cs="Times New Roman"/>
          <w:b/>
        </w:rPr>
        <w:t>Electronic Communications</w:t>
      </w:r>
    </w:p>
    <w:p w14:paraId="763E7FF4" w14:textId="5549973A" w:rsidR="00D27629" w:rsidRPr="00D27629" w:rsidRDefault="00D27629" w:rsidP="00D27629">
      <w:pPr>
        <w:pStyle w:val="Body"/>
        <w:jc w:val="both"/>
        <w:rPr>
          <w:rFonts w:cs="Times New Roman"/>
          <w:b/>
          <w:bCs/>
        </w:rPr>
      </w:pPr>
      <w:r w:rsidRPr="00D27629">
        <w:rPr>
          <w:rFonts w:cs="Times New Roman"/>
        </w:rPr>
        <w:t xml:space="preserve">For communication between sessions, I only use email communication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w:t>
      </w:r>
      <w:r w:rsidRPr="00D27629">
        <w:rPr>
          <w:rFonts w:cs="Times New Roman"/>
          <w:bCs/>
        </w:rPr>
        <w:t xml:space="preserve">Also, I do not regularly check my email or texts, nor do I respond immediately, so these methods </w:t>
      </w:r>
      <w:r w:rsidRPr="00D27629">
        <w:rPr>
          <w:rFonts w:cs="Times New Roman"/>
          <w:b/>
          <w:bCs/>
        </w:rPr>
        <w:t>should not</w:t>
      </w:r>
      <w:r w:rsidRPr="00D27629">
        <w:rPr>
          <w:rFonts w:cs="Times New Roman"/>
          <w:bCs/>
        </w:rPr>
        <w:t xml:space="preserve"> be used if there is an emergency.</w:t>
      </w:r>
    </w:p>
    <w:p w14:paraId="56BFA77B" w14:textId="77777777" w:rsidR="00D27629" w:rsidRPr="00D27629" w:rsidRDefault="00D27629" w:rsidP="00D27629">
      <w:pPr>
        <w:pStyle w:val="Body"/>
        <w:jc w:val="both"/>
        <w:rPr>
          <w:rFonts w:cs="Times New Roman"/>
          <w:b/>
          <w:bCs/>
        </w:rPr>
      </w:pPr>
    </w:p>
    <w:p w14:paraId="1188ECA2" w14:textId="77777777" w:rsidR="00D27629" w:rsidRPr="00D27629" w:rsidRDefault="00D27629" w:rsidP="00D27629">
      <w:pPr>
        <w:pStyle w:val="Body"/>
        <w:jc w:val="both"/>
        <w:rPr>
          <w:rFonts w:cs="Times New Roman"/>
          <w:b/>
          <w:bCs/>
        </w:rPr>
      </w:pPr>
      <w:r w:rsidRPr="00D27629">
        <w:rPr>
          <w:rFonts w:cs="Times New Roman"/>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4CEAB940" w14:textId="77777777" w:rsidR="00D27629" w:rsidRPr="00D27629" w:rsidRDefault="00D27629" w:rsidP="00D27629">
      <w:pPr>
        <w:pStyle w:val="Body"/>
        <w:jc w:val="both"/>
        <w:rPr>
          <w:rFonts w:cs="Times New Roman"/>
          <w:b/>
          <w:bCs/>
        </w:rPr>
      </w:pPr>
    </w:p>
    <w:p w14:paraId="63D1A124" w14:textId="77777777" w:rsidR="00D27629" w:rsidRPr="00D27629" w:rsidRDefault="00D27629" w:rsidP="00D27629">
      <w:pPr>
        <w:pStyle w:val="Body"/>
        <w:jc w:val="both"/>
        <w:rPr>
          <w:rFonts w:cs="Times New Roman"/>
          <w:b/>
          <w:bCs/>
        </w:rPr>
      </w:pPr>
      <w:r w:rsidRPr="00D27629">
        <w:rPr>
          <w:rFonts w:cs="Times New Roman"/>
          <w:b/>
          <w:bCs/>
        </w:rPr>
        <w:t>Confidentiality</w:t>
      </w:r>
    </w:p>
    <w:p w14:paraId="7C1FDA8F" w14:textId="77777777" w:rsidR="00D27629" w:rsidRPr="00D27629" w:rsidRDefault="00D27629" w:rsidP="00D27629">
      <w:pPr>
        <w:pStyle w:val="Body"/>
        <w:jc w:val="both"/>
        <w:rPr>
          <w:rFonts w:cs="Times New Roman"/>
        </w:rPr>
      </w:pPr>
      <w:r w:rsidRPr="00D27629">
        <w:rPr>
          <w:rFonts w:cs="Times New Roman"/>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6D10A325" w14:textId="77777777" w:rsidR="00D27629" w:rsidRPr="00D27629" w:rsidRDefault="00D27629" w:rsidP="00D27629">
      <w:pPr>
        <w:pStyle w:val="Body"/>
        <w:jc w:val="both"/>
        <w:rPr>
          <w:rFonts w:cs="Times New Roman"/>
        </w:rPr>
      </w:pPr>
    </w:p>
    <w:p w14:paraId="324FC4BE" w14:textId="2CDD5E08" w:rsidR="00D27629" w:rsidRPr="00D27629" w:rsidRDefault="00D27629" w:rsidP="00D27629">
      <w:pPr>
        <w:pStyle w:val="Body"/>
        <w:jc w:val="both"/>
        <w:rPr>
          <w:rFonts w:cs="Times New Roman"/>
        </w:rPr>
      </w:pPr>
      <w:r w:rsidRPr="00D27629">
        <w:rPr>
          <w:rFonts w:cs="Times New Roman"/>
        </w:rPr>
        <w:t>The extent of confidentiality and the exceptions to confidentiality that I outlined in my Informed Consent still apply in telepsychology.  Please let me know if you have any questions about exceptions to confidentiality.</w:t>
      </w:r>
    </w:p>
    <w:p w14:paraId="393B8211" w14:textId="77777777" w:rsidR="00D27629" w:rsidRPr="00D27629" w:rsidRDefault="00D27629" w:rsidP="00D27629">
      <w:pPr>
        <w:pStyle w:val="Body"/>
        <w:jc w:val="both"/>
        <w:rPr>
          <w:rFonts w:cs="Times New Roman"/>
          <w:b/>
          <w:bCs/>
        </w:rPr>
      </w:pPr>
    </w:p>
    <w:p w14:paraId="3AF9A63C" w14:textId="77777777" w:rsidR="00D27629" w:rsidRPr="00D27629" w:rsidRDefault="00D27629" w:rsidP="00D27629">
      <w:pPr>
        <w:pStyle w:val="Body"/>
        <w:jc w:val="both"/>
        <w:rPr>
          <w:rFonts w:cs="Times New Roman"/>
          <w:b/>
          <w:bCs/>
        </w:rPr>
      </w:pPr>
      <w:r w:rsidRPr="00D27629">
        <w:rPr>
          <w:rFonts w:cs="Times New Roman"/>
          <w:b/>
          <w:bCs/>
        </w:rPr>
        <w:t>Appropriateness of Telepsychology</w:t>
      </w:r>
    </w:p>
    <w:p w14:paraId="166B2065" w14:textId="77777777" w:rsidR="00D27629" w:rsidRPr="00D27629" w:rsidRDefault="00D27629" w:rsidP="00D27629">
      <w:pPr>
        <w:pStyle w:val="Body"/>
        <w:jc w:val="both"/>
        <w:rPr>
          <w:rFonts w:cs="Times New Roman"/>
        </w:rPr>
      </w:pPr>
      <w:r w:rsidRPr="00D27629">
        <w:rPr>
          <w:rFonts w:cs="Times New Roman"/>
        </w:rP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26C678F1" w14:textId="77777777" w:rsidR="00D27629" w:rsidRPr="00D27629" w:rsidRDefault="00D27629" w:rsidP="00D27629">
      <w:pPr>
        <w:pStyle w:val="Body"/>
        <w:jc w:val="both"/>
        <w:rPr>
          <w:rFonts w:cs="Times New Roman"/>
        </w:rPr>
      </w:pPr>
    </w:p>
    <w:p w14:paraId="271A7C82" w14:textId="77777777" w:rsidR="00D27629" w:rsidRPr="00D27629" w:rsidRDefault="00D27629" w:rsidP="00D27629">
      <w:pPr>
        <w:pStyle w:val="Body"/>
        <w:jc w:val="both"/>
        <w:rPr>
          <w:rFonts w:cs="Times New Roman"/>
          <w:b/>
          <w:bCs/>
        </w:rPr>
      </w:pPr>
      <w:r w:rsidRPr="00D27629">
        <w:rPr>
          <w:rFonts w:cs="Times New Roman"/>
          <w:b/>
          <w:bCs/>
        </w:rPr>
        <w:lastRenderedPageBreak/>
        <w:t>Emergencies and Technology</w:t>
      </w:r>
    </w:p>
    <w:p w14:paraId="7A053574" w14:textId="77777777" w:rsidR="00D27629" w:rsidRPr="00D27629" w:rsidRDefault="00D27629" w:rsidP="00D27629">
      <w:pPr>
        <w:pStyle w:val="Body"/>
        <w:jc w:val="both"/>
        <w:rPr>
          <w:rFonts w:cs="Times New Roman"/>
        </w:rPr>
      </w:pPr>
      <w:r w:rsidRPr="00D27629">
        <w:rPr>
          <w:rFonts w:cs="Times New Roman"/>
        </w:rPr>
        <w:t xml:space="preserve">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p>
    <w:p w14:paraId="34E09A5A" w14:textId="77777777" w:rsidR="00D27629" w:rsidRPr="00D27629" w:rsidRDefault="00D27629" w:rsidP="00D27629">
      <w:pPr>
        <w:pStyle w:val="Body"/>
        <w:jc w:val="both"/>
        <w:rPr>
          <w:rFonts w:cs="Times New Roman"/>
        </w:rPr>
      </w:pPr>
    </w:p>
    <w:p w14:paraId="278E483D" w14:textId="4EF6B9E1" w:rsidR="00D27629" w:rsidRPr="00D27629" w:rsidRDefault="00D27629" w:rsidP="00D27629">
      <w:pPr>
        <w:pStyle w:val="Body"/>
        <w:jc w:val="both"/>
        <w:rPr>
          <w:rFonts w:cs="Times New Roman"/>
        </w:rPr>
      </w:pPr>
      <w:r w:rsidRPr="00D27629">
        <w:rPr>
          <w:rFonts w:cs="Times New Roman"/>
        </w:rPr>
        <w:t xml:space="preserve">If the session is interrupted for any reason, such as the technological connection fails, and you are having an emergency, do not call me back; instead, call 911 or go to your nearest emergency room. Call me back after you have called or obtained emergency services. </w:t>
      </w:r>
    </w:p>
    <w:p w14:paraId="187601F6" w14:textId="77777777" w:rsidR="00D27629" w:rsidRPr="00D27629" w:rsidRDefault="00D27629" w:rsidP="00D27629">
      <w:pPr>
        <w:pStyle w:val="Body"/>
        <w:jc w:val="both"/>
        <w:rPr>
          <w:rFonts w:cs="Times New Roman"/>
        </w:rPr>
      </w:pPr>
    </w:p>
    <w:p w14:paraId="0235FDE2" w14:textId="31F1E54E" w:rsidR="00D27629" w:rsidRPr="00D27629" w:rsidRDefault="00D27629" w:rsidP="00D27629">
      <w:pPr>
        <w:pStyle w:val="Body"/>
        <w:jc w:val="both"/>
        <w:rPr>
          <w:rFonts w:cs="Times New Roman"/>
        </w:rPr>
      </w:pPr>
      <w:r w:rsidRPr="00D27629">
        <w:rPr>
          <w:rFonts w:cs="Times New Roman"/>
        </w:rPr>
        <w:t>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w:t>
      </w:r>
      <w:r>
        <w:rPr>
          <w:rFonts w:cs="Times New Roman"/>
        </w:rPr>
        <w:t>617-905-9908</w:t>
      </w:r>
      <w:r w:rsidRPr="00D27629">
        <w:rPr>
          <w:rFonts w:cs="Times New Roman"/>
        </w:rPr>
        <w:t xml:space="preserve">). </w:t>
      </w:r>
    </w:p>
    <w:p w14:paraId="6C596D76" w14:textId="77777777" w:rsidR="00D27629" w:rsidRPr="00D27629" w:rsidRDefault="00D27629" w:rsidP="00D27629">
      <w:pPr>
        <w:pStyle w:val="Body"/>
        <w:jc w:val="both"/>
        <w:rPr>
          <w:rFonts w:cs="Times New Roman"/>
        </w:rPr>
      </w:pPr>
    </w:p>
    <w:p w14:paraId="3DC94813" w14:textId="77777777" w:rsidR="00D27629" w:rsidRPr="00D27629" w:rsidRDefault="00D27629" w:rsidP="00D27629">
      <w:pPr>
        <w:pStyle w:val="Body"/>
        <w:jc w:val="both"/>
        <w:rPr>
          <w:rFonts w:cs="Times New Roman"/>
        </w:rPr>
      </w:pPr>
      <w:r w:rsidRPr="00D27629">
        <w:rPr>
          <w:rFonts w:cs="Times New Roman"/>
        </w:rPr>
        <w:t>If there is a technological failure and we are unable to resume the connection, you will only be charged the prorated amount of actual session time.</w:t>
      </w:r>
    </w:p>
    <w:p w14:paraId="6DDEC336" w14:textId="77777777" w:rsidR="00D27629" w:rsidRPr="00D27629" w:rsidRDefault="00D27629" w:rsidP="00D27629">
      <w:pPr>
        <w:pStyle w:val="Body"/>
        <w:jc w:val="both"/>
        <w:rPr>
          <w:rFonts w:cs="Times New Roman"/>
        </w:rPr>
      </w:pPr>
    </w:p>
    <w:p w14:paraId="15F3E54E" w14:textId="77777777" w:rsidR="00D27629" w:rsidRPr="00D27629" w:rsidRDefault="00D27629" w:rsidP="00D27629">
      <w:pPr>
        <w:pStyle w:val="Body"/>
        <w:jc w:val="both"/>
        <w:rPr>
          <w:rFonts w:cs="Times New Roman"/>
          <w:b/>
          <w:bCs/>
        </w:rPr>
      </w:pPr>
      <w:r w:rsidRPr="00D27629">
        <w:rPr>
          <w:rFonts w:cs="Times New Roman"/>
          <w:b/>
          <w:bCs/>
          <w:lang w:val="nl-NL"/>
        </w:rPr>
        <w:t>Fees</w:t>
      </w:r>
    </w:p>
    <w:p w14:paraId="48B0B063" w14:textId="6AFFB009" w:rsidR="00D27629" w:rsidRPr="00D27629" w:rsidRDefault="00D27629" w:rsidP="00D27629">
      <w:pPr>
        <w:pStyle w:val="Body"/>
        <w:jc w:val="both"/>
        <w:rPr>
          <w:rFonts w:cs="Times New Roman"/>
        </w:rPr>
      </w:pPr>
      <w:r w:rsidRPr="00D27629">
        <w:rPr>
          <w:rFonts w:cs="Times New Roman"/>
        </w:rPr>
        <w:t>The same fee rates will apply for telepsychology as apply for in-person psychotherapy. However, insurance or other managed care providers may not cover sessions that are conducted via telecommunication.</w:t>
      </w:r>
      <w:r>
        <w:rPr>
          <w:rFonts w:cs="Times New Roman"/>
        </w:rPr>
        <w:t xml:space="preserve"> If you plan to submit claims to your insurance company</w:t>
      </w:r>
      <w:r w:rsidR="00810A32">
        <w:rPr>
          <w:rFonts w:cs="Times New Roman"/>
        </w:rPr>
        <w:t xml:space="preserve"> on your own</w:t>
      </w:r>
      <w:r>
        <w:rPr>
          <w:rFonts w:cs="Times New Roman"/>
        </w:rPr>
        <w:t>, p</w:t>
      </w:r>
      <w:r w:rsidRPr="00D27629">
        <w:rPr>
          <w:rFonts w:cs="Times New Roman"/>
        </w:rPr>
        <w:t>lease contact</w:t>
      </w:r>
      <w:r>
        <w:rPr>
          <w:rFonts w:cs="Times New Roman"/>
        </w:rPr>
        <w:t xml:space="preserve"> them</w:t>
      </w:r>
      <w:r w:rsidR="00810A32">
        <w:rPr>
          <w:rFonts w:cs="Times New Roman"/>
        </w:rPr>
        <w:t xml:space="preserve"> </w:t>
      </w:r>
      <w:r w:rsidRPr="00D27629">
        <w:rPr>
          <w:rFonts w:cs="Times New Roman"/>
        </w:rPr>
        <w:t>prior to our engaging in telepsychology sessions in order to determine whether these sessions will be covered.</w:t>
      </w:r>
    </w:p>
    <w:p w14:paraId="3D6B91A5" w14:textId="77777777" w:rsidR="00D27629" w:rsidRPr="00D27629" w:rsidRDefault="00D27629" w:rsidP="00D27629">
      <w:pPr>
        <w:pStyle w:val="Body"/>
        <w:jc w:val="both"/>
        <w:rPr>
          <w:rFonts w:cs="Times New Roman"/>
        </w:rPr>
      </w:pPr>
    </w:p>
    <w:p w14:paraId="62BF2BF3" w14:textId="77777777" w:rsidR="00D27629" w:rsidRPr="00D27629" w:rsidRDefault="00D27629" w:rsidP="00D27629">
      <w:pPr>
        <w:pStyle w:val="Body"/>
        <w:jc w:val="both"/>
        <w:rPr>
          <w:rFonts w:cs="Times New Roman"/>
          <w:b/>
        </w:rPr>
      </w:pPr>
      <w:r w:rsidRPr="00D27629">
        <w:rPr>
          <w:rFonts w:cs="Times New Roman"/>
          <w:b/>
        </w:rPr>
        <w:t>Records</w:t>
      </w:r>
    </w:p>
    <w:p w14:paraId="5B05EE48" w14:textId="77777777" w:rsidR="00D27629" w:rsidRPr="00D27629" w:rsidRDefault="00D27629" w:rsidP="00D27629">
      <w:pPr>
        <w:pStyle w:val="Body"/>
        <w:jc w:val="both"/>
        <w:rPr>
          <w:rFonts w:cs="Times New Roman"/>
        </w:rPr>
      </w:pPr>
      <w:r w:rsidRPr="00D27629">
        <w:rPr>
          <w:rFonts w:cs="Times New Roman"/>
        </w:rPr>
        <w:t>The telepsychology sessions shall not be recorded in any way unless agreed to in writing by mutual consent.  I will maintain a record of our session in the same way I maintain records of in-person sessions in accordance with my policies.</w:t>
      </w:r>
    </w:p>
    <w:p w14:paraId="39ABD54C" w14:textId="77777777" w:rsidR="00D27629" w:rsidRPr="00D27629" w:rsidRDefault="00D27629" w:rsidP="00D27629">
      <w:pPr>
        <w:pStyle w:val="Body"/>
        <w:jc w:val="both"/>
        <w:rPr>
          <w:rFonts w:cs="Times New Roman"/>
        </w:rPr>
      </w:pPr>
    </w:p>
    <w:p w14:paraId="1BB67868" w14:textId="67BD40C2" w:rsidR="00810A32" w:rsidRDefault="00FC2A08" w:rsidP="00810A32">
      <w:pPr>
        <w:spacing w:after="0"/>
        <w:rPr>
          <w:rFonts w:ascii="Times New Roman" w:hAnsi="Times New Roman" w:cs="Times New Roman"/>
          <w:b/>
          <w:sz w:val="24"/>
          <w:szCs w:val="24"/>
        </w:rPr>
      </w:pPr>
      <w:r>
        <w:rPr>
          <w:rFonts w:ascii="Times New Roman" w:hAnsi="Times New Roman" w:cs="Times New Roman"/>
          <w:b/>
          <w:sz w:val="24"/>
          <w:szCs w:val="24"/>
        </w:rPr>
        <w:t>Telepsychology Platform</w:t>
      </w:r>
    </w:p>
    <w:p w14:paraId="737BF2AE" w14:textId="38B53B73" w:rsidR="00403603" w:rsidRPr="00810A32" w:rsidRDefault="00403603" w:rsidP="00810A32">
      <w:pPr>
        <w:spacing w:after="0"/>
        <w:rPr>
          <w:rFonts w:ascii="Times New Roman" w:hAnsi="Times New Roman" w:cs="Times New Roman"/>
          <w:b/>
          <w:sz w:val="24"/>
          <w:szCs w:val="24"/>
        </w:rPr>
      </w:pPr>
      <w:r w:rsidRPr="00D27629">
        <w:rPr>
          <w:rFonts w:ascii="Times New Roman" w:hAnsi="Times New Roman" w:cs="Times New Roman"/>
          <w:sz w:val="24"/>
          <w:szCs w:val="24"/>
        </w:rPr>
        <w:t xml:space="preserve">I am choosing to facilitate my therapy via the internet using teleconference technology (Doxy.me). Doxy.me is an encrypted, HIPAA-compliant video conferencing platform. By choosing this option, I understand that: </w:t>
      </w:r>
    </w:p>
    <w:p w14:paraId="7519F2FF" w14:textId="77777777" w:rsidR="00403603" w:rsidRPr="00D27629" w:rsidRDefault="00403603" w:rsidP="00403603">
      <w:pPr>
        <w:spacing w:after="0"/>
        <w:rPr>
          <w:rFonts w:ascii="Times New Roman" w:hAnsi="Times New Roman" w:cs="Times New Roman"/>
          <w:sz w:val="24"/>
          <w:szCs w:val="24"/>
        </w:rPr>
      </w:pPr>
    </w:p>
    <w:p w14:paraId="7F8C0F27" w14:textId="77777777" w:rsidR="00403603" w:rsidRPr="00D27629" w:rsidRDefault="00403603" w:rsidP="00403603">
      <w:pPr>
        <w:pStyle w:val="ListParagraph"/>
        <w:numPr>
          <w:ilvl w:val="0"/>
          <w:numId w:val="1"/>
        </w:numPr>
        <w:ind w:left="360"/>
        <w:rPr>
          <w:rFonts w:ascii="Times New Roman" w:hAnsi="Times New Roman" w:cs="Times New Roman"/>
        </w:rPr>
      </w:pPr>
      <w:r w:rsidRPr="00D27629">
        <w:rPr>
          <w:rFonts w:ascii="Times New Roman" w:hAnsi="Times New Roman" w:cs="Times New Roman"/>
        </w:rPr>
        <w:t>Doxy.me is an encrypted, HIPAA-compliant, online communication tool allowing for face-to-face video, voice, or text-based chat dialogue. For more information on how Doxy.me keeps its clients’ information private, please visit and review the information here: https://doxy.me/patients</w:t>
      </w:r>
    </w:p>
    <w:p w14:paraId="3B2E4860" w14:textId="77777777" w:rsidR="00403603" w:rsidRPr="00D27629" w:rsidRDefault="00403603" w:rsidP="00403603">
      <w:pPr>
        <w:pStyle w:val="ListParagraph"/>
        <w:numPr>
          <w:ilvl w:val="0"/>
          <w:numId w:val="1"/>
        </w:numPr>
        <w:ind w:left="360"/>
        <w:rPr>
          <w:rFonts w:ascii="Times New Roman" w:hAnsi="Times New Roman" w:cs="Times New Roman"/>
        </w:rPr>
      </w:pPr>
      <w:r w:rsidRPr="00D27629">
        <w:rPr>
          <w:rFonts w:ascii="Times New Roman" w:hAnsi="Times New Roman" w:cs="Times New Roman"/>
        </w:rPr>
        <w:t xml:space="preserve">I must sign into Doxy.me in order to use the system. </w:t>
      </w:r>
    </w:p>
    <w:p w14:paraId="799B526E" w14:textId="048DA779" w:rsidR="00403603" w:rsidRPr="00D27629" w:rsidRDefault="00403603" w:rsidP="00403603">
      <w:pPr>
        <w:pStyle w:val="ListParagraph"/>
        <w:numPr>
          <w:ilvl w:val="0"/>
          <w:numId w:val="1"/>
        </w:numPr>
        <w:ind w:left="360"/>
        <w:rPr>
          <w:rFonts w:ascii="Times New Roman" w:hAnsi="Times New Roman" w:cs="Times New Roman"/>
        </w:rPr>
      </w:pPr>
      <w:r w:rsidRPr="00D27629">
        <w:rPr>
          <w:rFonts w:ascii="Times New Roman" w:hAnsi="Times New Roman" w:cs="Times New Roman"/>
        </w:rPr>
        <w:lastRenderedPageBreak/>
        <w:t xml:space="preserve">I should try to be online five minutes prior to session, alone (unless for a family session) in a quiet room, with the door closed. I will enter a virtual “waiting room,” and Dr. </w:t>
      </w:r>
      <w:r w:rsidR="00DF773C" w:rsidRPr="00D27629">
        <w:rPr>
          <w:rFonts w:ascii="Times New Roman" w:hAnsi="Times New Roman" w:cs="Times New Roman"/>
        </w:rPr>
        <w:t>Sinclair</w:t>
      </w:r>
      <w:r w:rsidRPr="00D27629">
        <w:rPr>
          <w:rFonts w:ascii="Times New Roman" w:hAnsi="Times New Roman" w:cs="Times New Roman"/>
        </w:rPr>
        <w:t xml:space="preserve"> will connect with me shortly.</w:t>
      </w:r>
    </w:p>
    <w:p w14:paraId="56B631B5" w14:textId="77777777" w:rsidR="00403603" w:rsidRPr="00D27629" w:rsidRDefault="00403603" w:rsidP="00403603">
      <w:pPr>
        <w:pStyle w:val="ListParagraph"/>
        <w:numPr>
          <w:ilvl w:val="0"/>
          <w:numId w:val="1"/>
        </w:numPr>
        <w:ind w:left="360"/>
        <w:rPr>
          <w:rFonts w:ascii="Times New Roman" w:hAnsi="Times New Roman" w:cs="Times New Roman"/>
        </w:rPr>
      </w:pPr>
      <w:r w:rsidRPr="00D27629">
        <w:rPr>
          <w:rFonts w:ascii="Times New Roman" w:hAnsi="Times New Roman" w:cs="Times New Roman"/>
        </w:rPr>
        <w:t>Video therapy sessions should be treated like an in-office session: no outside distractions, turn off cell phones, and close other programs on computer.</w:t>
      </w:r>
    </w:p>
    <w:p w14:paraId="269DCE63" w14:textId="77777777" w:rsidR="00403603" w:rsidRPr="00D27629" w:rsidRDefault="00403603" w:rsidP="00403603">
      <w:pPr>
        <w:spacing w:after="0"/>
        <w:ind w:left="360"/>
        <w:rPr>
          <w:rFonts w:ascii="Times New Roman" w:hAnsi="Times New Roman" w:cs="Times New Roman"/>
          <w:sz w:val="24"/>
          <w:szCs w:val="24"/>
        </w:rPr>
      </w:pPr>
    </w:p>
    <w:p w14:paraId="0F037972" w14:textId="77777777" w:rsidR="00403603" w:rsidRPr="00D27629" w:rsidRDefault="00403603" w:rsidP="00403603">
      <w:pPr>
        <w:rPr>
          <w:rFonts w:ascii="Times New Roman" w:hAnsi="Times New Roman" w:cs="Times New Roman"/>
          <w:sz w:val="24"/>
          <w:szCs w:val="24"/>
        </w:rPr>
      </w:pPr>
      <w:r w:rsidRPr="00D27629">
        <w:rPr>
          <w:rFonts w:ascii="Times New Roman" w:hAnsi="Times New Roman" w:cs="Times New Roman"/>
          <w:sz w:val="24"/>
          <w:szCs w:val="24"/>
        </w:rPr>
        <w:t xml:space="preserve">I also understand the following limitations of Doxy.me video therapy sessions: </w:t>
      </w:r>
    </w:p>
    <w:p w14:paraId="1356B6D9" w14:textId="4A1AF41E" w:rsidR="00403603" w:rsidRPr="00D27629" w:rsidRDefault="00403603" w:rsidP="00403603">
      <w:pPr>
        <w:pStyle w:val="ListParagraph"/>
        <w:numPr>
          <w:ilvl w:val="0"/>
          <w:numId w:val="3"/>
        </w:numPr>
        <w:ind w:left="360"/>
        <w:rPr>
          <w:rFonts w:ascii="Times New Roman" w:hAnsi="Times New Roman" w:cs="Times New Roman"/>
        </w:rPr>
      </w:pPr>
      <w:r w:rsidRPr="00D27629">
        <w:rPr>
          <w:rFonts w:ascii="Times New Roman" w:hAnsi="Times New Roman" w:cs="Times New Roman"/>
        </w:rPr>
        <w:t xml:space="preserve">Any Internet based communication is not 100% guaranteed to be secure/confidential. I have read the privacy and encryption information for Doxy.me. I agree that </w:t>
      </w:r>
      <w:r w:rsidR="00DF773C" w:rsidRPr="00D27629">
        <w:rPr>
          <w:rFonts w:ascii="Times New Roman" w:hAnsi="Times New Roman" w:cs="Times New Roman"/>
        </w:rPr>
        <w:t>Samuel Justin</w:t>
      </w:r>
      <w:r w:rsidRPr="00D27629">
        <w:rPr>
          <w:rFonts w:ascii="Times New Roman" w:hAnsi="Times New Roman" w:cs="Times New Roman"/>
        </w:rPr>
        <w:t xml:space="preserve"> </w:t>
      </w:r>
      <w:r w:rsidR="00DF773C" w:rsidRPr="00D27629">
        <w:rPr>
          <w:rFonts w:ascii="Times New Roman" w:hAnsi="Times New Roman" w:cs="Times New Roman"/>
        </w:rPr>
        <w:t>Sinclair</w:t>
      </w:r>
      <w:r w:rsidRPr="00D27629">
        <w:rPr>
          <w:rFonts w:ascii="Times New Roman" w:hAnsi="Times New Roman" w:cs="Times New Roman"/>
        </w:rPr>
        <w:t xml:space="preserve">, PhD, </w:t>
      </w:r>
      <w:r w:rsidR="00620069" w:rsidRPr="00D27629">
        <w:rPr>
          <w:rFonts w:ascii="Times New Roman" w:hAnsi="Times New Roman" w:cs="Times New Roman"/>
        </w:rPr>
        <w:t>P</w:t>
      </w:r>
      <w:r w:rsidRPr="00D27629">
        <w:rPr>
          <w:rFonts w:ascii="Times New Roman" w:hAnsi="Times New Roman" w:cs="Times New Roman"/>
        </w:rPr>
        <w:t xml:space="preserve">LLC should not be held responsible if any outside party gains access to </w:t>
      </w:r>
      <w:proofErr w:type="spellStart"/>
      <w:r w:rsidRPr="00D27629">
        <w:rPr>
          <w:rFonts w:ascii="Times New Roman" w:hAnsi="Times New Roman" w:cs="Times New Roman"/>
        </w:rPr>
        <w:t>Doxy.me’s</w:t>
      </w:r>
      <w:proofErr w:type="spellEnd"/>
      <w:r w:rsidRPr="00D27629">
        <w:rPr>
          <w:rFonts w:ascii="Times New Roman" w:hAnsi="Times New Roman" w:cs="Times New Roman"/>
        </w:rPr>
        <w:t xml:space="preserve"> personal or confidential information by bypassing its security measures. </w:t>
      </w:r>
    </w:p>
    <w:p w14:paraId="00B171A9" w14:textId="77777777" w:rsidR="00403603" w:rsidRPr="00D27629" w:rsidRDefault="00403603" w:rsidP="00403603">
      <w:pPr>
        <w:pStyle w:val="ListParagraph"/>
        <w:numPr>
          <w:ilvl w:val="0"/>
          <w:numId w:val="3"/>
        </w:numPr>
        <w:ind w:left="360"/>
        <w:rPr>
          <w:rFonts w:ascii="Times New Roman" w:hAnsi="Times New Roman" w:cs="Times New Roman"/>
        </w:rPr>
      </w:pPr>
      <w:r w:rsidRPr="00D27629">
        <w:rPr>
          <w:rFonts w:ascii="Times New Roman" w:hAnsi="Times New Roman" w:cs="Times New Roman"/>
        </w:rPr>
        <w:t xml:space="preserve">Technical problems could occur. If the call is disrupted, the therapist will call back as soon as possible. If reconnection cannot occur, the session will be finished by phone or rescheduled. </w:t>
      </w:r>
    </w:p>
    <w:p w14:paraId="3262172B" w14:textId="77777777" w:rsidR="00403603" w:rsidRPr="00D27629" w:rsidRDefault="00403603" w:rsidP="00403603">
      <w:pPr>
        <w:pStyle w:val="ListParagraph"/>
        <w:numPr>
          <w:ilvl w:val="0"/>
          <w:numId w:val="2"/>
        </w:numPr>
        <w:ind w:left="360"/>
        <w:rPr>
          <w:rFonts w:ascii="Times New Roman" w:hAnsi="Times New Roman" w:cs="Times New Roman"/>
        </w:rPr>
      </w:pPr>
      <w:r w:rsidRPr="00D27629">
        <w:rPr>
          <w:rFonts w:ascii="Times New Roman" w:hAnsi="Times New Roman" w:cs="Times New Roman"/>
        </w:rPr>
        <w:t xml:space="preserve">Unless previously discussed, the online therapy sessions are not to exclusively take the place of in-office sessions, but will be used when logistical concerns arise to facilitate continuity of care. </w:t>
      </w:r>
    </w:p>
    <w:p w14:paraId="781F9DFE" w14:textId="77777777" w:rsidR="00403603" w:rsidRPr="00D27629" w:rsidRDefault="00403603" w:rsidP="00403603">
      <w:pPr>
        <w:pStyle w:val="ListParagraph"/>
        <w:numPr>
          <w:ilvl w:val="0"/>
          <w:numId w:val="3"/>
        </w:numPr>
        <w:ind w:left="360"/>
        <w:rPr>
          <w:rFonts w:ascii="Times New Roman" w:hAnsi="Times New Roman" w:cs="Times New Roman"/>
        </w:rPr>
      </w:pPr>
      <w:r w:rsidRPr="00D27629">
        <w:rPr>
          <w:rFonts w:ascii="Times New Roman" w:hAnsi="Times New Roman" w:cs="Times New Roman"/>
        </w:rPr>
        <w:t xml:space="preserve">I understand that telehealth sessions are not necessarily reimbursed by insurance companies, even if I have out-of-network benefits. </w:t>
      </w:r>
    </w:p>
    <w:p w14:paraId="6FFD08A7" w14:textId="77777777" w:rsidR="00403603" w:rsidRPr="00D27629" w:rsidRDefault="00403603" w:rsidP="00403603">
      <w:pPr>
        <w:spacing w:after="0"/>
        <w:rPr>
          <w:rFonts w:ascii="Times New Roman" w:hAnsi="Times New Roman" w:cs="Times New Roman"/>
          <w:sz w:val="24"/>
          <w:szCs w:val="24"/>
        </w:rPr>
      </w:pPr>
    </w:p>
    <w:p w14:paraId="3D31B562" w14:textId="7C47C170" w:rsidR="003D7224" w:rsidRPr="00D27629" w:rsidRDefault="003D7224" w:rsidP="003D7224">
      <w:pPr>
        <w:rPr>
          <w:rFonts w:ascii="Times New Roman" w:hAnsi="Times New Roman" w:cs="Times New Roman"/>
          <w:sz w:val="24"/>
          <w:szCs w:val="24"/>
        </w:rPr>
      </w:pPr>
      <w:r w:rsidRPr="00D27629">
        <w:rPr>
          <w:rFonts w:ascii="Times New Roman" w:hAnsi="Times New Roman" w:cs="Times New Roman"/>
          <w:sz w:val="24"/>
          <w:szCs w:val="24"/>
        </w:rPr>
        <w:t>Prior to starting video-conferencing services, we discussed and agreed to the following:</w:t>
      </w:r>
    </w:p>
    <w:p w14:paraId="37084FD6"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There are potential benefits and risks of video-conferencing (</w:t>
      </w:r>
      <w:proofErr w:type="gramStart"/>
      <w:r w:rsidRPr="00D27629">
        <w:rPr>
          <w:rFonts w:ascii="Times New Roman" w:hAnsi="Times New Roman" w:cs="Times New Roman"/>
        </w:rPr>
        <w:t>e.g.</w:t>
      </w:r>
      <w:proofErr w:type="gramEnd"/>
      <w:r w:rsidRPr="00D27629">
        <w:rPr>
          <w:rFonts w:ascii="Times New Roman" w:hAnsi="Times New Roman" w:cs="Times New Roman"/>
        </w:rPr>
        <w:t xml:space="preserve"> limits to patient confidentiality) that differ from in-person sessions.  </w:t>
      </w:r>
    </w:p>
    <w:p w14:paraId="54EB9969"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Confidentiality still applies for telepsychology services, and nobody will record the session without the permission from the others person(s).</w:t>
      </w:r>
    </w:p>
    <w:p w14:paraId="6D6934B9"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We agree to use the video-conferencing platform selected for our virtual sessions, and the psychologist will explain how to use it.</w:t>
      </w:r>
    </w:p>
    <w:p w14:paraId="78188667"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 xml:space="preserve">You need to use a webcam or smartphone during the session. </w:t>
      </w:r>
    </w:p>
    <w:p w14:paraId="5FE91E85"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 xml:space="preserve">It is important to be in a quiet, private space that is free of distractions (including cell phone or other devices) during the session. </w:t>
      </w:r>
    </w:p>
    <w:p w14:paraId="0D44ACF6" w14:textId="77777777" w:rsidR="003D7224" w:rsidRPr="00D27629" w:rsidRDefault="003D7224" w:rsidP="003D7224">
      <w:pPr>
        <w:pStyle w:val="ListParagraph"/>
        <w:numPr>
          <w:ilvl w:val="0"/>
          <w:numId w:val="4"/>
        </w:numPr>
        <w:spacing w:before="120" w:line="288" w:lineRule="auto"/>
        <w:ind w:left="720" w:right="-720"/>
        <w:rPr>
          <w:rFonts w:ascii="Times New Roman" w:hAnsi="Times New Roman" w:cs="Times New Roman"/>
        </w:rPr>
      </w:pPr>
      <w:r w:rsidRPr="00D27629">
        <w:rPr>
          <w:rFonts w:ascii="Times New Roman" w:hAnsi="Times New Roman" w:cs="Times New Roman"/>
        </w:rPr>
        <w:t xml:space="preserve">It is important to use a secure internet connection rather than public/free Wi-Fi. </w:t>
      </w:r>
    </w:p>
    <w:p w14:paraId="1EAC0846"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 xml:space="preserve">It is important to be on time. If you need to cancel or change your tele-appointment, you must notify the psychologist in advance by phone or email. </w:t>
      </w:r>
    </w:p>
    <w:p w14:paraId="48C63407"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 xml:space="preserve">We need a back-up plan (e.g., phone number where you can be reached) to restart the session or to reschedule it, in the event of technical problems. </w:t>
      </w:r>
    </w:p>
    <w:p w14:paraId="76C6DF22"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We need a safety plan that includes at least one emergency contact and the closest ER to your location, in the event of a crisis situation.</w:t>
      </w:r>
    </w:p>
    <w:p w14:paraId="466B1F73"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If you are not an adult, we need the permission of your parent or legal guardian (and their contact information) for you to participate in telepsychology sessions.</w:t>
      </w:r>
    </w:p>
    <w:p w14:paraId="16A2619C" w14:textId="77777777" w:rsidR="003D7224" w:rsidRPr="00D27629" w:rsidRDefault="003D7224" w:rsidP="003D7224">
      <w:pPr>
        <w:pStyle w:val="ListParagraph"/>
        <w:numPr>
          <w:ilvl w:val="0"/>
          <w:numId w:val="4"/>
        </w:numPr>
        <w:spacing w:before="120" w:line="288" w:lineRule="auto"/>
        <w:ind w:left="720" w:right="-180"/>
        <w:rPr>
          <w:rFonts w:ascii="Times New Roman" w:hAnsi="Times New Roman" w:cs="Times New Roman"/>
        </w:rPr>
      </w:pPr>
      <w:r w:rsidRPr="00D27629">
        <w:rPr>
          <w:rFonts w:ascii="Times New Roman" w:hAnsi="Times New Roman" w:cs="Times New Roman"/>
        </w:rPr>
        <w:lastRenderedPageBreak/>
        <w:t xml:space="preserve">You should confirm with your insurance company that the video sessions will be reimbursed; if they are not reimbursed, you are responsible for full payment. </w:t>
      </w:r>
    </w:p>
    <w:p w14:paraId="6E87678C" w14:textId="77777777" w:rsidR="003D7224" w:rsidRPr="00D27629" w:rsidRDefault="003D7224" w:rsidP="003D7224">
      <w:pPr>
        <w:pStyle w:val="ListParagraph"/>
        <w:numPr>
          <w:ilvl w:val="0"/>
          <w:numId w:val="4"/>
        </w:numPr>
        <w:spacing w:before="120" w:line="288" w:lineRule="auto"/>
        <w:ind w:left="720"/>
        <w:rPr>
          <w:rFonts w:ascii="Times New Roman" w:hAnsi="Times New Roman" w:cs="Times New Roman"/>
        </w:rPr>
      </w:pPr>
      <w:r w:rsidRPr="00D27629">
        <w:rPr>
          <w:rFonts w:ascii="Times New Roman" w:hAnsi="Times New Roman" w:cs="Times New Roman"/>
        </w:rPr>
        <w:t xml:space="preserve">As your psychologist, I may determine that due to certain circumstances, telepsychology is no longer appropriate and that we should resume our sessions in-person. </w:t>
      </w:r>
    </w:p>
    <w:p w14:paraId="5941DC23" w14:textId="0AD62388" w:rsidR="00C06115" w:rsidRPr="00D27629" w:rsidRDefault="00D2230E" w:rsidP="003F615A">
      <w:pPr>
        <w:spacing w:after="0"/>
        <w:rPr>
          <w:rFonts w:ascii="Times New Roman" w:hAnsi="Times New Roman" w:cs="Times New Roman"/>
          <w:sz w:val="24"/>
          <w:szCs w:val="24"/>
        </w:rPr>
      </w:pPr>
    </w:p>
    <w:p w14:paraId="541DCEBA" w14:textId="1690A9DD" w:rsidR="00DF773C" w:rsidRPr="00D27629" w:rsidRDefault="00DF773C" w:rsidP="003F615A">
      <w:pPr>
        <w:spacing w:after="0"/>
        <w:rPr>
          <w:rFonts w:ascii="Times New Roman" w:hAnsi="Times New Roman" w:cs="Times New Roman"/>
          <w:sz w:val="24"/>
          <w:szCs w:val="24"/>
        </w:rPr>
      </w:pPr>
    </w:p>
    <w:p w14:paraId="46D1332A" w14:textId="611B71CA" w:rsidR="00DF773C" w:rsidRPr="00D27629" w:rsidRDefault="00DF773C" w:rsidP="003F615A">
      <w:pPr>
        <w:spacing w:after="0"/>
        <w:rPr>
          <w:rFonts w:ascii="Times New Roman" w:hAnsi="Times New Roman" w:cs="Times New Roman"/>
          <w:sz w:val="24"/>
          <w:szCs w:val="24"/>
        </w:rPr>
      </w:pPr>
      <w:r w:rsidRPr="00D27629">
        <w:rPr>
          <w:rFonts w:ascii="Times New Roman" w:hAnsi="Times New Roman" w:cs="Times New Roman"/>
          <w:sz w:val="24"/>
          <w:szCs w:val="24"/>
        </w:rPr>
        <w:t>___________________________________________</w:t>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D27629">
        <w:rPr>
          <w:rFonts w:ascii="Times New Roman" w:hAnsi="Times New Roman" w:cs="Times New Roman"/>
          <w:sz w:val="24"/>
          <w:szCs w:val="24"/>
        </w:rPr>
        <w:tab/>
        <w:t>__________________</w:t>
      </w:r>
    </w:p>
    <w:p w14:paraId="74E92B78" w14:textId="090141D6" w:rsidR="00DF773C" w:rsidRPr="003D7224" w:rsidRDefault="00DF773C" w:rsidP="003F615A">
      <w:pPr>
        <w:spacing w:after="0"/>
        <w:rPr>
          <w:rFonts w:ascii="Times New Roman" w:hAnsi="Times New Roman" w:cs="Times New Roman"/>
          <w:sz w:val="24"/>
          <w:szCs w:val="24"/>
        </w:rPr>
      </w:pPr>
      <w:r w:rsidRPr="00D27629">
        <w:rPr>
          <w:rFonts w:ascii="Times New Roman" w:hAnsi="Times New Roman" w:cs="Times New Roman"/>
          <w:sz w:val="24"/>
          <w:szCs w:val="24"/>
        </w:rPr>
        <w:t>Patient Signature</w:t>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D27629">
        <w:rPr>
          <w:rFonts w:ascii="Times New Roman" w:hAnsi="Times New Roman" w:cs="Times New Roman"/>
          <w:sz w:val="24"/>
          <w:szCs w:val="24"/>
        </w:rPr>
        <w:tab/>
      </w:r>
      <w:r w:rsidRPr="003D7224">
        <w:rPr>
          <w:rFonts w:ascii="Times New Roman" w:hAnsi="Times New Roman" w:cs="Times New Roman"/>
          <w:sz w:val="24"/>
          <w:szCs w:val="24"/>
        </w:rPr>
        <w:tab/>
      </w:r>
      <w:r w:rsidRPr="003D7224">
        <w:rPr>
          <w:rFonts w:ascii="Times New Roman" w:hAnsi="Times New Roman" w:cs="Times New Roman"/>
          <w:sz w:val="24"/>
          <w:szCs w:val="24"/>
        </w:rPr>
        <w:tab/>
      </w:r>
      <w:r w:rsidRPr="003D7224">
        <w:rPr>
          <w:rFonts w:ascii="Times New Roman" w:hAnsi="Times New Roman" w:cs="Times New Roman"/>
          <w:sz w:val="24"/>
          <w:szCs w:val="24"/>
        </w:rPr>
        <w:tab/>
        <w:t xml:space="preserve">    Date</w:t>
      </w:r>
    </w:p>
    <w:sectPr w:rsidR="00DF773C" w:rsidRPr="003D7224" w:rsidSect="004A016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3E16" w14:textId="77777777" w:rsidR="00AD0FF9" w:rsidRDefault="00AD0FF9" w:rsidP="00AD0FF9">
      <w:pPr>
        <w:spacing w:after="0" w:line="240" w:lineRule="auto"/>
      </w:pPr>
      <w:r>
        <w:separator/>
      </w:r>
    </w:p>
  </w:endnote>
  <w:endnote w:type="continuationSeparator" w:id="0">
    <w:p w14:paraId="5CA1C847" w14:textId="77777777" w:rsidR="00AD0FF9" w:rsidRDefault="00AD0FF9" w:rsidP="00AD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291C" w14:textId="77777777" w:rsidR="00D27629" w:rsidRDefault="00D27629" w:rsidP="00D27629">
    <w:pPr>
      <w:pStyle w:val="Footer"/>
      <w:jc w:val="center"/>
      <w:rPr>
        <w:rFonts w:ascii="Times New Roman" w:hAnsi="Times New Roman" w:cs="Times New Roman"/>
      </w:rPr>
    </w:pPr>
  </w:p>
  <w:p w14:paraId="4AB7BAA8" w14:textId="143C7996" w:rsidR="00D27629" w:rsidRDefault="00D27629" w:rsidP="00D27629">
    <w:pPr>
      <w:pStyle w:val="Footer"/>
      <w:jc w:val="center"/>
      <w:rPr>
        <w:rFonts w:ascii="Times New Roman" w:hAnsi="Times New Roman" w:cs="Times New Roman"/>
      </w:rPr>
    </w:pPr>
    <w:r>
      <w:rPr>
        <w:rFonts w:ascii="Times New Roman" w:hAnsi="Times New Roman" w:cs="Times New Roman"/>
      </w:rPr>
      <w:t>Initials__________</w:t>
    </w:r>
    <w:proofErr w:type="gramStart"/>
    <w:r>
      <w:rPr>
        <w:rFonts w:ascii="Times New Roman" w:hAnsi="Times New Roman" w:cs="Times New Roman"/>
      </w:rPr>
      <w:t>_  Date</w:t>
    </w:r>
    <w:proofErr w:type="gramEnd"/>
    <w:r>
      <w:rPr>
        <w:rFonts w:ascii="Times New Roman" w:hAnsi="Times New Roman" w:cs="Times New Roman"/>
      </w:rPr>
      <w:t>___________</w:t>
    </w:r>
  </w:p>
  <w:p w14:paraId="05809A5F" w14:textId="77777777" w:rsidR="00D27629" w:rsidRPr="00AD0FF9" w:rsidRDefault="00D27629" w:rsidP="00D27629">
    <w:pPr>
      <w:pStyle w:val="Footer"/>
      <w:jc w:val="center"/>
      <w:rPr>
        <w:rFonts w:ascii="Times New Roman" w:hAnsi="Times New Roman" w:cs="Times New Roman"/>
      </w:rPr>
    </w:pPr>
    <w:r w:rsidRPr="00AD0FF9">
      <w:rPr>
        <w:rFonts w:ascii="Times New Roman" w:hAnsi="Times New Roman" w:cs="Times New Roman"/>
      </w:rPr>
      <w:t xml:space="preserve">Teleconference Consent Form, Version </w:t>
    </w:r>
    <w:r>
      <w:rPr>
        <w:rFonts w:ascii="Times New Roman" w:hAnsi="Times New Roman" w:cs="Times New Roman"/>
      </w:rPr>
      <w:t>3</w:t>
    </w:r>
    <w:r w:rsidRPr="00AD0FF9">
      <w:rPr>
        <w:rFonts w:ascii="Times New Roman" w:hAnsi="Times New Roman" w:cs="Times New Roman"/>
      </w:rPr>
      <w:t>.</w:t>
    </w:r>
    <w:r>
      <w:rPr>
        <w:rFonts w:ascii="Times New Roman" w:hAnsi="Times New Roman" w:cs="Times New Roman"/>
      </w:rPr>
      <w:t>24</w:t>
    </w:r>
    <w:r w:rsidRPr="00AD0FF9">
      <w:rPr>
        <w:rFonts w:ascii="Times New Roman" w:hAnsi="Times New Roman" w:cs="Times New Roman"/>
      </w:rPr>
      <w:t>.</w:t>
    </w:r>
    <w:r>
      <w:rPr>
        <w:rFonts w:ascii="Times New Roman" w:hAnsi="Times New Roman" w:cs="Times New Roman"/>
      </w:rPr>
      <w:t>2020</w:t>
    </w:r>
  </w:p>
  <w:p w14:paraId="36863041" w14:textId="77777777" w:rsidR="00D27629" w:rsidRDefault="00D27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9568" w14:textId="77777777" w:rsidR="00D27629" w:rsidRDefault="00D27629" w:rsidP="00AD0FF9">
    <w:pPr>
      <w:pStyle w:val="Footer"/>
      <w:jc w:val="center"/>
      <w:rPr>
        <w:rFonts w:ascii="Times New Roman" w:hAnsi="Times New Roman" w:cs="Times New Roman"/>
      </w:rPr>
    </w:pPr>
    <w:r>
      <w:rPr>
        <w:rFonts w:ascii="Times New Roman" w:hAnsi="Times New Roman" w:cs="Times New Roman"/>
      </w:rPr>
      <w:t>Initials__________</w:t>
    </w:r>
    <w:proofErr w:type="gramStart"/>
    <w:r>
      <w:rPr>
        <w:rFonts w:ascii="Times New Roman" w:hAnsi="Times New Roman" w:cs="Times New Roman"/>
      </w:rPr>
      <w:t>_  Date</w:t>
    </w:r>
    <w:proofErr w:type="gramEnd"/>
    <w:r>
      <w:rPr>
        <w:rFonts w:ascii="Times New Roman" w:hAnsi="Times New Roman" w:cs="Times New Roman"/>
      </w:rPr>
      <w:t>___________</w:t>
    </w:r>
  </w:p>
  <w:p w14:paraId="5716D96A" w14:textId="556E335F" w:rsidR="00AD0FF9" w:rsidRPr="00AD0FF9" w:rsidRDefault="00AD0FF9" w:rsidP="00AD0FF9">
    <w:pPr>
      <w:pStyle w:val="Footer"/>
      <w:jc w:val="center"/>
      <w:rPr>
        <w:rFonts w:ascii="Times New Roman" w:hAnsi="Times New Roman" w:cs="Times New Roman"/>
      </w:rPr>
    </w:pPr>
    <w:r w:rsidRPr="00AD0FF9">
      <w:rPr>
        <w:rFonts w:ascii="Times New Roman" w:hAnsi="Times New Roman" w:cs="Times New Roman"/>
      </w:rPr>
      <w:t xml:space="preserve">Teleconference Consent Form, Version </w:t>
    </w:r>
    <w:r w:rsidR="00DF773C">
      <w:rPr>
        <w:rFonts w:ascii="Times New Roman" w:hAnsi="Times New Roman" w:cs="Times New Roman"/>
      </w:rPr>
      <w:t>3</w:t>
    </w:r>
    <w:r w:rsidRPr="00AD0FF9">
      <w:rPr>
        <w:rFonts w:ascii="Times New Roman" w:hAnsi="Times New Roman" w:cs="Times New Roman"/>
      </w:rPr>
      <w:t>.</w:t>
    </w:r>
    <w:r w:rsidR="00DF773C">
      <w:rPr>
        <w:rFonts w:ascii="Times New Roman" w:hAnsi="Times New Roman" w:cs="Times New Roman"/>
      </w:rPr>
      <w:t>24</w:t>
    </w:r>
    <w:r w:rsidRPr="00AD0FF9">
      <w:rPr>
        <w:rFonts w:ascii="Times New Roman" w:hAnsi="Times New Roman" w:cs="Times New Roman"/>
      </w:rPr>
      <w:t>.</w:t>
    </w:r>
    <w:r w:rsidR="00DF773C">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1317" w14:textId="77777777" w:rsidR="00AD0FF9" w:rsidRDefault="00AD0FF9" w:rsidP="00AD0FF9">
      <w:pPr>
        <w:spacing w:after="0" w:line="240" w:lineRule="auto"/>
      </w:pPr>
      <w:r>
        <w:separator/>
      </w:r>
    </w:p>
  </w:footnote>
  <w:footnote w:type="continuationSeparator" w:id="0">
    <w:p w14:paraId="22A23528" w14:textId="77777777" w:rsidR="00AD0FF9" w:rsidRDefault="00AD0FF9" w:rsidP="00AD0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3221FF7"/>
    <w:multiLevelType w:val="hybridMultilevel"/>
    <w:tmpl w:val="008094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D6B514C"/>
    <w:multiLevelType w:val="hybridMultilevel"/>
    <w:tmpl w:val="42F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1B13A4"/>
    <w:multiLevelType w:val="hybridMultilevel"/>
    <w:tmpl w:val="6DD0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C1A71"/>
    <w:multiLevelType w:val="hybridMultilevel"/>
    <w:tmpl w:val="467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92045">
    <w:abstractNumId w:val="5"/>
  </w:num>
  <w:num w:numId="2" w16cid:durableId="1333491678">
    <w:abstractNumId w:val="4"/>
  </w:num>
  <w:num w:numId="3" w16cid:durableId="1114204997">
    <w:abstractNumId w:val="3"/>
  </w:num>
  <w:num w:numId="4" w16cid:durableId="456336759">
    <w:abstractNumId w:val="2"/>
  </w:num>
  <w:num w:numId="5" w16cid:durableId="858203843">
    <w:abstractNumId w:val="1"/>
  </w:num>
  <w:num w:numId="6" w16cid:durableId="186620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5A"/>
    <w:rsid w:val="000F1310"/>
    <w:rsid w:val="003D7224"/>
    <w:rsid w:val="003F615A"/>
    <w:rsid w:val="00403603"/>
    <w:rsid w:val="004D6E5E"/>
    <w:rsid w:val="00620069"/>
    <w:rsid w:val="006F6BB9"/>
    <w:rsid w:val="007B5E48"/>
    <w:rsid w:val="00810A32"/>
    <w:rsid w:val="00840716"/>
    <w:rsid w:val="008F48CB"/>
    <w:rsid w:val="00AA3608"/>
    <w:rsid w:val="00AD0FF9"/>
    <w:rsid w:val="00AF2EAB"/>
    <w:rsid w:val="00C20F1F"/>
    <w:rsid w:val="00C571CF"/>
    <w:rsid w:val="00D27629"/>
    <w:rsid w:val="00D915D4"/>
    <w:rsid w:val="00DF773C"/>
    <w:rsid w:val="00E24773"/>
    <w:rsid w:val="00E51E85"/>
    <w:rsid w:val="00F658B3"/>
    <w:rsid w:val="00FC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5FFD2D"/>
  <w15:docId w15:val="{16E50A3A-AE29-435A-B142-F0A92C0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15A"/>
    <w:rPr>
      <w:color w:val="0000FF" w:themeColor="hyperlink"/>
      <w:u w:val="single"/>
    </w:rPr>
  </w:style>
  <w:style w:type="paragraph" w:styleId="ListParagraph">
    <w:name w:val="List Paragraph"/>
    <w:basedOn w:val="Normal"/>
    <w:qFormat/>
    <w:rsid w:val="003F615A"/>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AD0F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0FF9"/>
  </w:style>
  <w:style w:type="paragraph" w:styleId="Footer">
    <w:name w:val="footer"/>
    <w:basedOn w:val="Normal"/>
    <w:link w:val="FooterChar"/>
    <w:uiPriority w:val="99"/>
    <w:unhideWhenUsed/>
    <w:rsid w:val="00AD0F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0FF9"/>
  </w:style>
  <w:style w:type="paragraph" w:customStyle="1" w:styleId="Body">
    <w:name w:val="Body"/>
    <w:rsid w:val="00D2762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D2762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Justin Sinclair</cp:lastModifiedBy>
  <cp:revision>12</cp:revision>
  <cp:lastPrinted>2016-10-06T21:39:00Z</cp:lastPrinted>
  <dcterms:created xsi:type="dcterms:W3CDTF">2020-03-24T14:15:00Z</dcterms:created>
  <dcterms:modified xsi:type="dcterms:W3CDTF">2022-09-22T20:46:00Z</dcterms:modified>
</cp:coreProperties>
</file>